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F8" w:rsidRPr="00270FF0" w:rsidRDefault="009037F8" w:rsidP="009037F8">
      <w:pPr>
        <w:pStyle w:val="Alaprtelmezett"/>
        <w:rPr>
          <w:rFonts w:ascii="Arial" w:hAnsi="Arial" w:cs="Arial"/>
          <w:b/>
          <w:bCs/>
          <w:color w:val="auto"/>
          <w:sz w:val="26"/>
          <w:szCs w:val="26"/>
        </w:rPr>
      </w:pPr>
      <w:r w:rsidRPr="00270FF0">
        <w:rPr>
          <w:rFonts w:ascii="Arial" w:hAnsi="Arial" w:cs="Arial"/>
          <w:b/>
          <w:bCs/>
          <w:color w:val="auto"/>
          <w:sz w:val="26"/>
          <w:szCs w:val="26"/>
        </w:rPr>
        <w:t xml:space="preserve">Múzeumpedagógiai foglalkozás az Ég és Föld között című kiállításban </w:t>
      </w:r>
    </w:p>
    <w:p w:rsidR="009037F8" w:rsidRPr="00270FF0" w:rsidRDefault="009037F8" w:rsidP="009037F8">
      <w:pPr>
        <w:pStyle w:val="Alaprtelmezett"/>
        <w:rPr>
          <w:rFonts w:ascii="Arial" w:hAnsi="Arial" w:cs="Arial"/>
          <w:b/>
          <w:bCs/>
          <w:color w:val="auto"/>
          <w:sz w:val="26"/>
          <w:szCs w:val="26"/>
        </w:rPr>
      </w:pPr>
      <w:r w:rsidRPr="00270FF0">
        <w:rPr>
          <w:rFonts w:ascii="Arial" w:hAnsi="Arial" w:cs="Arial"/>
          <w:b/>
          <w:bCs/>
          <w:color w:val="auto"/>
          <w:sz w:val="26"/>
          <w:szCs w:val="26"/>
        </w:rPr>
        <w:t>NOE tagsággal kedvezményes látogatói jeggyel!</w:t>
      </w:r>
    </w:p>
    <w:p w:rsidR="009037F8" w:rsidRPr="00270FF0" w:rsidRDefault="009037F8" w:rsidP="009037F8">
      <w:pPr>
        <w:pStyle w:val="Alaprtelmezett"/>
        <w:rPr>
          <w:rFonts w:ascii="Arial" w:hAnsi="Arial" w:cs="Arial"/>
          <w:color w:val="auto"/>
          <w:sz w:val="26"/>
          <w:szCs w:val="26"/>
        </w:rPr>
      </w:pPr>
    </w:p>
    <w:p w:rsidR="009037F8" w:rsidRPr="00270FF0" w:rsidRDefault="009037F8" w:rsidP="009037F8">
      <w:pPr>
        <w:pStyle w:val="Alaprtelmezett"/>
        <w:rPr>
          <w:rFonts w:ascii="Arial" w:hAnsi="Arial" w:cs="Arial"/>
          <w:b/>
          <w:bCs/>
          <w:i/>
          <w:iCs/>
          <w:color w:val="auto"/>
          <w:sz w:val="26"/>
          <w:szCs w:val="26"/>
        </w:rPr>
      </w:pPr>
    </w:p>
    <w:p w:rsidR="009037F8" w:rsidRPr="00270FF0" w:rsidRDefault="009037F8" w:rsidP="009037F8">
      <w:pPr>
        <w:pStyle w:val="Alaprtelmezett"/>
        <w:rPr>
          <w:rFonts w:ascii="Arial" w:hAnsi="Arial" w:cs="Arial"/>
          <w:i/>
          <w:iCs/>
          <w:color w:val="auto"/>
          <w:sz w:val="26"/>
          <w:szCs w:val="26"/>
        </w:rPr>
      </w:pPr>
      <w:r w:rsidRPr="00270FF0">
        <w:rPr>
          <w:rFonts w:ascii="Arial" w:hAnsi="Arial" w:cs="Arial"/>
          <w:i/>
          <w:iCs/>
          <w:color w:val="auto"/>
          <w:sz w:val="26"/>
          <w:szCs w:val="26"/>
        </w:rPr>
        <w:t xml:space="preserve">Mit mond el egy-egy arc, egy mozdulat? Mit mesélnek a színek, a formák, a növények? Mit hordoznak magukban az évszakok? Hogyan segít a természet látható ereje megérteni egy történetet? </w:t>
      </w:r>
    </w:p>
    <w:p w:rsidR="009037F8" w:rsidRPr="00270FF0" w:rsidRDefault="009037F8" w:rsidP="009037F8">
      <w:pPr>
        <w:pStyle w:val="Alaprtelmezett"/>
        <w:rPr>
          <w:rFonts w:ascii="Arial" w:hAnsi="Arial" w:cs="Arial"/>
          <w:i/>
          <w:iCs/>
          <w:color w:val="auto"/>
          <w:sz w:val="26"/>
          <w:szCs w:val="26"/>
        </w:rPr>
      </w:pPr>
    </w:p>
    <w:p w:rsidR="009037F8" w:rsidRPr="00270FF0" w:rsidRDefault="009037F8" w:rsidP="009037F8">
      <w:pPr>
        <w:pStyle w:val="Alaprtelmezett"/>
        <w:rPr>
          <w:rFonts w:ascii="Arial" w:hAnsi="Arial" w:cs="Arial"/>
          <w:color w:val="auto"/>
          <w:sz w:val="26"/>
          <w:szCs w:val="26"/>
        </w:rPr>
      </w:pPr>
      <w:r w:rsidRPr="00270FF0">
        <w:rPr>
          <w:rFonts w:ascii="Arial" w:hAnsi="Arial" w:cs="Arial"/>
          <w:b/>
          <w:bCs/>
          <w:color w:val="auto"/>
          <w:sz w:val="26"/>
          <w:szCs w:val="26"/>
        </w:rPr>
        <w:t xml:space="preserve">Az erő tükrei </w:t>
      </w:r>
      <w:r w:rsidRPr="00270FF0">
        <w:rPr>
          <w:rFonts w:ascii="Arial" w:hAnsi="Arial" w:cs="Arial"/>
          <w:color w:val="auto"/>
          <w:sz w:val="26"/>
          <w:szCs w:val="26"/>
        </w:rPr>
        <w:t>című élményközpontú múzeumpedagógiai foglalkozáson a Bibliai történetek tájait keresik meg és alkotják újra a gyermekek, az Ég és Föld között kiállítás anyagának megismerésével.</w:t>
      </w:r>
    </w:p>
    <w:p w:rsidR="009037F8" w:rsidRPr="00270FF0" w:rsidRDefault="009037F8" w:rsidP="009037F8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270FF0">
        <w:rPr>
          <w:rFonts w:ascii="Arial" w:hAnsi="Arial" w:cs="Arial"/>
          <w:sz w:val="26"/>
          <w:szCs w:val="26"/>
          <w:shd w:val="clear" w:color="auto" w:fill="FFFFFF"/>
        </w:rPr>
        <w:t>Foglalkozásvezető: Salgó Viktória (művészettörténész, múzeumpedagógus)</w:t>
      </w:r>
    </w:p>
    <w:p w:rsidR="009037F8" w:rsidRPr="00270FF0" w:rsidRDefault="009037F8" w:rsidP="009037F8">
      <w:pPr>
        <w:rPr>
          <w:rFonts w:ascii="Calibri" w:hAnsi="Calibri"/>
          <w:sz w:val="22"/>
          <w:szCs w:val="22"/>
          <w:lang w:eastAsia="en-US"/>
        </w:rPr>
      </w:pPr>
    </w:p>
    <w:p w:rsidR="009037F8" w:rsidRPr="00270FF0" w:rsidRDefault="009037F8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  <w:r w:rsidRPr="00270FF0">
        <w:rPr>
          <w:rFonts w:ascii="Arial" w:hAnsi="Arial"/>
          <w:color w:val="auto"/>
          <w:sz w:val="26"/>
          <w:szCs w:val="26"/>
        </w:rPr>
        <w:t>Időpontok:</w:t>
      </w:r>
    </w:p>
    <w:p w:rsidR="009037F8" w:rsidRPr="00270FF0" w:rsidRDefault="009037F8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  <w:r w:rsidRPr="00270FF0">
        <w:rPr>
          <w:rFonts w:ascii="Arial" w:hAnsi="Arial"/>
          <w:color w:val="auto"/>
          <w:sz w:val="26"/>
          <w:szCs w:val="26"/>
        </w:rPr>
        <w:t>NOV 11., SZOMBAT, 15:00 és</w:t>
      </w:r>
    </w:p>
    <w:p w:rsidR="009037F8" w:rsidRPr="00270FF0" w:rsidRDefault="009037F8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  <w:r w:rsidRPr="00270FF0">
        <w:rPr>
          <w:rFonts w:ascii="Arial" w:hAnsi="Arial"/>
          <w:color w:val="auto"/>
          <w:sz w:val="26"/>
          <w:szCs w:val="26"/>
          <w:lang w:val="da-DK"/>
        </w:rPr>
        <w:t>NOV 25.</w:t>
      </w:r>
      <w:r w:rsidRPr="00270FF0">
        <w:rPr>
          <w:rFonts w:ascii="Arial" w:hAnsi="Arial"/>
          <w:color w:val="auto"/>
          <w:sz w:val="26"/>
          <w:szCs w:val="26"/>
        </w:rPr>
        <w:t>, SZOMBAT, 15:00</w:t>
      </w:r>
    </w:p>
    <w:p w:rsidR="009037F8" w:rsidRPr="00270FF0" w:rsidRDefault="009037F8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</w:p>
    <w:p w:rsidR="009037F8" w:rsidRPr="00270FF0" w:rsidRDefault="009037F8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  <w:r w:rsidRPr="00270FF0">
        <w:rPr>
          <w:rFonts w:ascii="Arial" w:hAnsi="Arial"/>
          <w:color w:val="auto"/>
          <w:sz w:val="26"/>
          <w:szCs w:val="26"/>
        </w:rPr>
        <w:t>Időtartam: 100 - 120 perc</w:t>
      </w:r>
    </w:p>
    <w:p w:rsidR="009037F8" w:rsidRPr="00270FF0" w:rsidRDefault="009037F8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  <w:r w:rsidRPr="00270FF0">
        <w:rPr>
          <w:rFonts w:ascii="Arial" w:hAnsi="Arial"/>
          <w:color w:val="auto"/>
          <w:sz w:val="26"/>
          <w:szCs w:val="26"/>
        </w:rPr>
        <w:t>Ajánlott: 4-14 éves korig</w:t>
      </w:r>
    </w:p>
    <w:p w:rsidR="009037F8" w:rsidRPr="00270FF0" w:rsidRDefault="009037F8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  <w:r w:rsidRPr="00270FF0">
        <w:rPr>
          <w:rFonts w:ascii="Arial" w:hAnsi="Arial"/>
          <w:color w:val="auto"/>
          <w:sz w:val="26"/>
          <w:szCs w:val="26"/>
        </w:rPr>
        <w:t>Részvételi díj: 1500 Ft / gyermek</w:t>
      </w:r>
    </w:p>
    <w:p w:rsidR="009037F8" w:rsidRPr="00270FF0" w:rsidRDefault="00270FF0" w:rsidP="009037F8">
      <w:pPr>
        <w:pStyle w:val="Alaprtelmezett"/>
        <w:rPr>
          <w:rFonts w:ascii="Arial" w:hAnsi="Arial"/>
          <w:b/>
          <w:bCs/>
          <w:color w:val="auto"/>
          <w:sz w:val="26"/>
          <w:szCs w:val="26"/>
        </w:rPr>
      </w:pPr>
      <w:r w:rsidRPr="00270FF0">
        <w:rPr>
          <w:rFonts w:ascii="Arial" w:hAnsi="Arial"/>
          <w:b/>
          <w:bCs/>
          <w:color w:val="auto"/>
          <w:sz w:val="26"/>
          <w:szCs w:val="26"/>
        </w:rPr>
        <w:t>NOE tagsági kártya felmutatásával</w:t>
      </w:r>
      <w:r w:rsidR="009037F8" w:rsidRPr="00270FF0">
        <w:rPr>
          <w:rFonts w:ascii="Arial" w:hAnsi="Arial"/>
          <w:b/>
          <w:bCs/>
          <w:color w:val="auto"/>
          <w:sz w:val="26"/>
          <w:szCs w:val="26"/>
        </w:rPr>
        <w:t xml:space="preserve"> a kísérők (5 főig) 500 Ft-os belépővel nézhetik meg a kiállítást a foglalkozás időtartama alatt.</w:t>
      </w:r>
      <w:r w:rsidRPr="00270FF0">
        <w:rPr>
          <w:rFonts w:ascii="Arial" w:hAnsi="Arial"/>
          <w:b/>
          <w:bCs/>
          <w:color w:val="auto"/>
          <w:sz w:val="26"/>
          <w:szCs w:val="26"/>
        </w:rPr>
        <w:t xml:space="preserve"> </w:t>
      </w:r>
    </w:p>
    <w:p w:rsidR="00270FF0" w:rsidRPr="00270FF0" w:rsidRDefault="00270FF0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</w:p>
    <w:p w:rsidR="009037F8" w:rsidRPr="00270FF0" w:rsidRDefault="009037F8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  <w:r w:rsidRPr="00270FF0">
        <w:rPr>
          <w:rFonts w:ascii="Arial" w:hAnsi="Arial"/>
          <w:color w:val="auto"/>
          <w:sz w:val="26"/>
          <w:szCs w:val="26"/>
        </w:rPr>
        <w:t>Tekintse meg a hí</w:t>
      </w:r>
      <w:r w:rsidRPr="00270FF0">
        <w:rPr>
          <w:rFonts w:ascii="Arial" w:hAnsi="Arial"/>
          <w:color w:val="auto"/>
          <w:sz w:val="26"/>
          <w:szCs w:val="26"/>
          <w:lang w:val="fr-FR"/>
        </w:rPr>
        <w:t>res R</w:t>
      </w:r>
      <w:r w:rsidRPr="00270FF0">
        <w:rPr>
          <w:rFonts w:ascii="Arial" w:hAnsi="Arial"/>
          <w:color w:val="auto"/>
          <w:sz w:val="26"/>
          <w:szCs w:val="26"/>
          <w:lang w:val="es-ES_tradnl"/>
        </w:rPr>
        <w:t>ó</w:t>
      </w:r>
      <w:r w:rsidRPr="00270FF0">
        <w:rPr>
          <w:rFonts w:ascii="Arial" w:hAnsi="Arial"/>
          <w:color w:val="auto"/>
          <w:sz w:val="26"/>
          <w:szCs w:val="26"/>
        </w:rPr>
        <w:t>mai iskola – t</w:t>
      </w:r>
      <w:r w:rsidRPr="00270FF0">
        <w:rPr>
          <w:rFonts w:ascii="Arial" w:hAnsi="Arial"/>
          <w:color w:val="auto"/>
          <w:sz w:val="26"/>
          <w:szCs w:val="26"/>
          <w:lang w:val="sv-SE"/>
        </w:rPr>
        <w:t>ö</w:t>
      </w:r>
      <w:r w:rsidRPr="00270FF0">
        <w:rPr>
          <w:rFonts w:ascii="Arial" w:hAnsi="Arial"/>
          <w:color w:val="auto"/>
          <w:sz w:val="26"/>
          <w:szCs w:val="26"/>
        </w:rPr>
        <w:t>bbek k</w:t>
      </w:r>
      <w:r w:rsidRPr="00270FF0">
        <w:rPr>
          <w:rFonts w:ascii="Arial" w:hAnsi="Arial"/>
          <w:color w:val="auto"/>
          <w:sz w:val="26"/>
          <w:szCs w:val="26"/>
          <w:lang w:val="sv-SE"/>
        </w:rPr>
        <w:t>ö</w:t>
      </w:r>
      <w:r w:rsidRPr="00270FF0">
        <w:rPr>
          <w:rFonts w:ascii="Arial" w:hAnsi="Arial"/>
          <w:color w:val="auto"/>
          <w:sz w:val="26"/>
          <w:szCs w:val="26"/>
        </w:rPr>
        <w:t>z</w:t>
      </w:r>
      <w:r w:rsidRPr="00270FF0">
        <w:rPr>
          <w:rFonts w:ascii="Arial" w:hAnsi="Arial"/>
          <w:color w:val="auto"/>
          <w:sz w:val="26"/>
          <w:szCs w:val="26"/>
          <w:lang w:val="sv-SE"/>
        </w:rPr>
        <w:t>ö</w:t>
      </w:r>
      <w:r w:rsidRPr="00270FF0">
        <w:rPr>
          <w:rFonts w:ascii="Arial" w:hAnsi="Arial"/>
          <w:color w:val="auto"/>
          <w:sz w:val="26"/>
          <w:szCs w:val="26"/>
        </w:rPr>
        <w:t>tt Aba-Novák Vilmos, Kontuly B</w:t>
      </w:r>
      <w:r w:rsidRPr="00270FF0">
        <w:rPr>
          <w:rFonts w:ascii="Arial" w:hAnsi="Arial"/>
          <w:color w:val="auto"/>
          <w:sz w:val="26"/>
          <w:szCs w:val="26"/>
          <w:lang w:val="fr-FR"/>
        </w:rPr>
        <w:t>é</w:t>
      </w:r>
      <w:r w:rsidRPr="00270FF0">
        <w:rPr>
          <w:rFonts w:ascii="Arial" w:hAnsi="Arial"/>
          <w:color w:val="auto"/>
          <w:sz w:val="26"/>
          <w:szCs w:val="26"/>
        </w:rPr>
        <w:t xml:space="preserve">la </w:t>
      </w:r>
      <w:r w:rsidRPr="00270FF0">
        <w:rPr>
          <w:rFonts w:ascii="Arial" w:hAnsi="Arial"/>
          <w:color w:val="auto"/>
          <w:sz w:val="26"/>
          <w:szCs w:val="26"/>
          <w:lang w:val="fr-FR"/>
        </w:rPr>
        <w:t>é</w:t>
      </w:r>
      <w:r w:rsidRPr="00270FF0">
        <w:rPr>
          <w:rFonts w:ascii="Arial" w:hAnsi="Arial"/>
          <w:color w:val="auto"/>
          <w:sz w:val="26"/>
          <w:szCs w:val="26"/>
        </w:rPr>
        <w:t>s Molná</w:t>
      </w:r>
      <w:r w:rsidRPr="00270FF0">
        <w:rPr>
          <w:rFonts w:ascii="Arial" w:hAnsi="Arial"/>
          <w:color w:val="auto"/>
          <w:sz w:val="26"/>
          <w:szCs w:val="26"/>
          <w:lang w:val="it-IT"/>
        </w:rPr>
        <w:t>r C. P</w:t>
      </w:r>
      <w:r w:rsidRPr="00270FF0">
        <w:rPr>
          <w:rFonts w:ascii="Arial" w:hAnsi="Arial"/>
          <w:color w:val="auto"/>
          <w:sz w:val="26"/>
          <w:szCs w:val="26"/>
        </w:rPr>
        <w:t>ál –, valamint Szalay Lajos, Kondor B</w:t>
      </w:r>
      <w:r w:rsidRPr="00270FF0">
        <w:rPr>
          <w:rFonts w:ascii="Arial" w:hAnsi="Arial"/>
          <w:color w:val="auto"/>
          <w:sz w:val="26"/>
          <w:szCs w:val="26"/>
          <w:lang w:val="fr-FR"/>
        </w:rPr>
        <w:t>é</w:t>
      </w:r>
      <w:r w:rsidRPr="00270FF0">
        <w:rPr>
          <w:rFonts w:ascii="Arial" w:hAnsi="Arial"/>
          <w:color w:val="auto"/>
          <w:sz w:val="26"/>
          <w:szCs w:val="26"/>
        </w:rPr>
        <w:t>la, Borsos Mikl</w:t>
      </w:r>
      <w:r w:rsidRPr="00270FF0">
        <w:rPr>
          <w:rFonts w:ascii="Arial" w:hAnsi="Arial"/>
          <w:color w:val="auto"/>
          <w:sz w:val="26"/>
          <w:szCs w:val="26"/>
          <w:lang w:val="es-ES_tradnl"/>
        </w:rPr>
        <w:t>ó</w:t>
      </w:r>
      <w:r w:rsidRPr="00270FF0">
        <w:rPr>
          <w:rFonts w:ascii="Arial" w:hAnsi="Arial"/>
          <w:color w:val="auto"/>
          <w:sz w:val="26"/>
          <w:szCs w:val="26"/>
          <w:lang w:val="fr-FR"/>
        </w:rPr>
        <w:t>s, T</w:t>
      </w:r>
      <w:r w:rsidRPr="00270FF0">
        <w:rPr>
          <w:rFonts w:ascii="Arial" w:hAnsi="Arial"/>
          <w:color w:val="auto"/>
          <w:sz w:val="26"/>
          <w:szCs w:val="26"/>
          <w:lang w:val="es-ES_tradnl"/>
        </w:rPr>
        <w:t>ó</w:t>
      </w:r>
      <w:r w:rsidRPr="00270FF0">
        <w:rPr>
          <w:rFonts w:ascii="Arial" w:hAnsi="Arial"/>
          <w:color w:val="auto"/>
          <w:sz w:val="26"/>
          <w:szCs w:val="26"/>
        </w:rPr>
        <w:t>th Menyh</w:t>
      </w:r>
      <w:r w:rsidRPr="00270FF0">
        <w:rPr>
          <w:rFonts w:ascii="Arial" w:hAnsi="Arial"/>
          <w:color w:val="auto"/>
          <w:sz w:val="26"/>
          <w:szCs w:val="26"/>
          <w:lang w:val="fr-FR"/>
        </w:rPr>
        <w:t>é</w:t>
      </w:r>
      <w:r w:rsidRPr="00270FF0">
        <w:rPr>
          <w:rFonts w:ascii="Arial" w:hAnsi="Arial"/>
          <w:color w:val="auto"/>
          <w:sz w:val="26"/>
          <w:szCs w:val="26"/>
        </w:rPr>
        <w:t>rt, Csernus Tibor, P</w:t>
      </w:r>
      <w:r w:rsidRPr="00270FF0">
        <w:rPr>
          <w:rFonts w:ascii="Arial" w:hAnsi="Arial"/>
          <w:color w:val="auto"/>
          <w:sz w:val="26"/>
          <w:szCs w:val="26"/>
          <w:lang w:val="fr-FR"/>
        </w:rPr>
        <w:t>é</w:t>
      </w:r>
      <w:r w:rsidRPr="00270FF0">
        <w:rPr>
          <w:rFonts w:ascii="Arial" w:hAnsi="Arial"/>
          <w:color w:val="auto"/>
          <w:sz w:val="26"/>
          <w:szCs w:val="26"/>
        </w:rPr>
        <w:t xml:space="preserve">reli Zsuzsa </w:t>
      </w:r>
      <w:r w:rsidRPr="00270FF0">
        <w:rPr>
          <w:rFonts w:ascii="Arial" w:hAnsi="Arial"/>
          <w:color w:val="auto"/>
          <w:sz w:val="26"/>
          <w:szCs w:val="26"/>
          <w:lang w:val="fr-FR"/>
        </w:rPr>
        <w:t>é</w:t>
      </w:r>
      <w:r w:rsidRPr="00270FF0">
        <w:rPr>
          <w:rFonts w:ascii="Arial" w:hAnsi="Arial"/>
          <w:color w:val="auto"/>
          <w:sz w:val="26"/>
          <w:szCs w:val="26"/>
        </w:rPr>
        <w:t xml:space="preserve">s az elmúlt </w:t>
      </w:r>
      <w:r w:rsidRPr="00270FF0">
        <w:rPr>
          <w:rFonts w:ascii="Arial" w:hAnsi="Arial"/>
          <w:color w:val="auto"/>
          <w:sz w:val="26"/>
          <w:szCs w:val="26"/>
          <w:lang w:val="fr-FR"/>
        </w:rPr>
        <w:t>é</w:t>
      </w:r>
      <w:r w:rsidRPr="00270FF0">
        <w:rPr>
          <w:rFonts w:ascii="Arial" w:hAnsi="Arial"/>
          <w:color w:val="auto"/>
          <w:sz w:val="26"/>
          <w:szCs w:val="26"/>
        </w:rPr>
        <w:t>vtizedek t</w:t>
      </w:r>
      <w:r w:rsidRPr="00270FF0">
        <w:rPr>
          <w:rFonts w:ascii="Arial" w:hAnsi="Arial"/>
          <w:color w:val="auto"/>
          <w:sz w:val="26"/>
          <w:szCs w:val="26"/>
          <w:lang w:val="sv-SE"/>
        </w:rPr>
        <w:t>ö</w:t>
      </w:r>
      <w:r w:rsidRPr="00270FF0">
        <w:rPr>
          <w:rFonts w:ascii="Arial" w:hAnsi="Arial"/>
          <w:color w:val="auto"/>
          <w:sz w:val="26"/>
          <w:szCs w:val="26"/>
        </w:rPr>
        <w:t>bb más, neves kortárs alkot</w:t>
      </w:r>
      <w:r w:rsidRPr="00270FF0">
        <w:rPr>
          <w:rFonts w:ascii="Arial" w:hAnsi="Arial"/>
          <w:color w:val="auto"/>
          <w:sz w:val="26"/>
          <w:szCs w:val="26"/>
          <w:lang w:val="es-ES_tradnl"/>
        </w:rPr>
        <w:t>ó</w:t>
      </w:r>
      <w:r w:rsidRPr="00270FF0">
        <w:rPr>
          <w:rFonts w:ascii="Arial" w:hAnsi="Arial"/>
          <w:color w:val="auto"/>
          <w:sz w:val="26"/>
          <w:szCs w:val="26"/>
        </w:rPr>
        <w:t>jának műveit, miközben gyermeke a Bibliai történetekkel ismerkedik játékos formában.</w:t>
      </w:r>
    </w:p>
    <w:p w:rsidR="009037F8" w:rsidRPr="00270FF0" w:rsidRDefault="009037F8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</w:p>
    <w:p w:rsidR="009037F8" w:rsidRPr="00270FF0" w:rsidRDefault="009037F8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  <w:r w:rsidRPr="00270FF0">
        <w:rPr>
          <w:rFonts w:ascii="Arial" w:hAnsi="Arial"/>
          <w:color w:val="auto"/>
          <w:sz w:val="26"/>
          <w:szCs w:val="26"/>
        </w:rPr>
        <w:t xml:space="preserve">Jegyvásárlás a helyszínen vagy online itt: </w:t>
      </w:r>
    </w:p>
    <w:p w:rsidR="009037F8" w:rsidRPr="00270FF0" w:rsidRDefault="00086AE1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  <w:hyperlink r:id="rId5" w:history="1">
        <w:r w:rsidR="009037F8" w:rsidRPr="00270FF0">
          <w:rPr>
            <w:rStyle w:val="Hiperhivatkozs"/>
            <w:rFonts w:ascii="Arial" w:hAnsi="Arial"/>
            <w:color w:val="auto"/>
            <w:sz w:val="26"/>
            <w:szCs w:val="26"/>
            <w:lang w:val="en-US"/>
          </w:rPr>
          <w:t>http://varkertbazar.jegy.hu/program/az-ero-tukrei-muzeumpedagogiai-foglalkozas-az-eg-es-fold-kozott-c-kiallitasban-86045/403531</w:t>
        </w:r>
      </w:hyperlink>
    </w:p>
    <w:p w:rsidR="009037F8" w:rsidRPr="00270FF0" w:rsidRDefault="009037F8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</w:p>
    <w:p w:rsidR="009037F8" w:rsidRPr="00270FF0" w:rsidRDefault="009037F8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  <w:r w:rsidRPr="00270FF0">
        <w:rPr>
          <w:rFonts w:ascii="Arial" w:hAnsi="Arial"/>
          <w:color w:val="auto"/>
          <w:sz w:val="26"/>
          <w:szCs w:val="26"/>
        </w:rPr>
        <w:t xml:space="preserve">Helyszín: Várkert Bazár, Testőrpalota </w:t>
      </w:r>
    </w:p>
    <w:p w:rsidR="009037F8" w:rsidRPr="00270FF0" w:rsidRDefault="009037F8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  <w:r w:rsidRPr="00270FF0">
        <w:rPr>
          <w:rFonts w:ascii="Arial" w:hAnsi="Arial"/>
          <w:color w:val="auto"/>
          <w:sz w:val="26"/>
          <w:szCs w:val="26"/>
        </w:rPr>
        <w:t>1013 Budapest, Ybl Mikl</w:t>
      </w:r>
      <w:r w:rsidRPr="00270FF0">
        <w:rPr>
          <w:rFonts w:ascii="Arial" w:hAnsi="Arial"/>
          <w:color w:val="auto"/>
          <w:sz w:val="26"/>
          <w:szCs w:val="26"/>
          <w:lang w:val="es-ES_tradnl"/>
        </w:rPr>
        <w:t>ó</w:t>
      </w:r>
      <w:r w:rsidRPr="00270FF0">
        <w:rPr>
          <w:rFonts w:ascii="Arial" w:hAnsi="Arial"/>
          <w:color w:val="auto"/>
          <w:sz w:val="26"/>
          <w:szCs w:val="26"/>
          <w:lang w:val="en-US"/>
        </w:rPr>
        <w:t>s t</w:t>
      </w:r>
      <w:r w:rsidRPr="00270FF0">
        <w:rPr>
          <w:rFonts w:ascii="Arial" w:hAnsi="Arial"/>
          <w:color w:val="auto"/>
          <w:sz w:val="26"/>
          <w:szCs w:val="26"/>
          <w:lang w:val="fr-FR"/>
        </w:rPr>
        <w:t>é</w:t>
      </w:r>
      <w:r w:rsidR="00086AE1">
        <w:rPr>
          <w:rFonts w:ascii="Arial" w:hAnsi="Arial"/>
          <w:color w:val="auto"/>
          <w:sz w:val="26"/>
          <w:szCs w:val="26"/>
        </w:rPr>
        <w:t>r 2</w:t>
      </w:r>
      <w:bookmarkStart w:id="0" w:name="_GoBack"/>
      <w:bookmarkEnd w:id="0"/>
      <w:r w:rsidRPr="00270FF0">
        <w:rPr>
          <w:rFonts w:ascii="Arial" w:hAnsi="Arial"/>
          <w:color w:val="auto"/>
          <w:sz w:val="26"/>
          <w:szCs w:val="26"/>
        </w:rPr>
        <w:t>.</w:t>
      </w:r>
    </w:p>
    <w:p w:rsidR="009037F8" w:rsidRPr="00270FF0" w:rsidRDefault="009037F8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  <w:r w:rsidRPr="00270FF0">
        <w:rPr>
          <w:rFonts w:ascii="Arial" w:hAnsi="Arial"/>
          <w:color w:val="auto"/>
          <w:sz w:val="26"/>
          <w:szCs w:val="26"/>
        </w:rPr>
        <w:t>bejárat a Clark Ádám tér felől</w:t>
      </w:r>
    </w:p>
    <w:p w:rsidR="009037F8" w:rsidRPr="00270FF0" w:rsidRDefault="009037F8" w:rsidP="009037F8"/>
    <w:p w:rsidR="009037F8" w:rsidRPr="00270FF0" w:rsidRDefault="009037F8" w:rsidP="009037F8">
      <w:pPr>
        <w:rPr>
          <w:rFonts w:ascii="Calibri" w:hAnsi="Calibri"/>
          <w:sz w:val="22"/>
          <w:szCs w:val="22"/>
          <w:lang w:eastAsia="en-US"/>
        </w:rPr>
      </w:pPr>
    </w:p>
    <w:p w:rsidR="009037F8" w:rsidRPr="00270FF0" w:rsidRDefault="009037F8" w:rsidP="009037F8">
      <w:pPr>
        <w:rPr>
          <w:rFonts w:ascii="Calibri" w:hAnsi="Calibri"/>
          <w:sz w:val="22"/>
          <w:szCs w:val="22"/>
          <w:lang w:eastAsia="en-US"/>
        </w:rPr>
      </w:pPr>
    </w:p>
    <w:p w:rsidR="009037F8" w:rsidRPr="00270FF0" w:rsidRDefault="009037F8" w:rsidP="009037F8">
      <w:pPr>
        <w:pStyle w:val="Alaprtelmezett"/>
        <w:rPr>
          <w:rFonts w:ascii="Arial" w:hAnsi="Arial" w:cs="Arial"/>
          <w:color w:val="auto"/>
          <w:sz w:val="26"/>
          <w:szCs w:val="26"/>
        </w:rPr>
      </w:pPr>
      <w:r w:rsidRPr="00270FF0">
        <w:rPr>
          <w:rFonts w:ascii="Arial" w:hAnsi="Arial" w:cs="Arial"/>
          <w:color w:val="auto"/>
          <w:sz w:val="26"/>
          <w:szCs w:val="26"/>
        </w:rPr>
        <w:t>A Biblia világával, a hittel és az emberi sorskérdésekkel foglalkozó magyar képzőművészeti alkotásokból rendhagyó tematikus válogatás nyílt a Reformáció ötszázadik évfordulóján a Várkert Bazárban.</w:t>
      </w:r>
    </w:p>
    <w:p w:rsidR="009037F8" w:rsidRPr="00270FF0" w:rsidRDefault="009037F8" w:rsidP="009037F8">
      <w:pPr>
        <w:pStyle w:val="Alaprtelmezett"/>
        <w:rPr>
          <w:rFonts w:ascii="Arial" w:hAnsi="Arial" w:cs="Arial"/>
          <w:color w:val="auto"/>
          <w:sz w:val="26"/>
          <w:szCs w:val="26"/>
        </w:rPr>
      </w:pPr>
      <w:r w:rsidRPr="00270FF0">
        <w:rPr>
          <w:rFonts w:ascii="Arial" w:hAnsi="Arial" w:cs="Arial"/>
          <w:color w:val="auto"/>
          <w:sz w:val="26"/>
          <w:szCs w:val="26"/>
        </w:rPr>
        <w:t>Novemberben két alkalommal is izgalmas programra várjuk a gyermekeket a kiállítás területén.</w:t>
      </w:r>
    </w:p>
    <w:p w:rsidR="009037F8" w:rsidRPr="00270FF0" w:rsidRDefault="009037F8" w:rsidP="009037F8">
      <w:pPr>
        <w:rPr>
          <w:rFonts w:ascii="Calibri" w:hAnsi="Calibri"/>
          <w:sz w:val="22"/>
          <w:szCs w:val="22"/>
          <w:lang w:eastAsia="en-US"/>
        </w:rPr>
      </w:pPr>
    </w:p>
    <w:p w:rsidR="00737C52" w:rsidRPr="00270FF0" w:rsidRDefault="00086AE1"/>
    <w:p w:rsidR="009037F8" w:rsidRPr="00270FF0" w:rsidRDefault="009037F8" w:rsidP="009037F8">
      <w:pPr>
        <w:pStyle w:val="Alaprtelmezett"/>
        <w:rPr>
          <w:rFonts w:ascii="Arial" w:eastAsia="Arial" w:hAnsi="Arial" w:cs="Arial"/>
          <w:color w:val="auto"/>
          <w:sz w:val="26"/>
          <w:szCs w:val="26"/>
        </w:rPr>
      </w:pPr>
    </w:p>
    <w:sectPr w:rsidR="009037F8" w:rsidRPr="0027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F8"/>
    <w:rsid w:val="000028C0"/>
    <w:rsid w:val="00086AE1"/>
    <w:rsid w:val="00270FF0"/>
    <w:rsid w:val="00331A49"/>
    <w:rsid w:val="009037F8"/>
    <w:rsid w:val="009C3134"/>
    <w:rsid w:val="00E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7F8"/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basedOn w:val="Norml"/>
    <w:rsid w:val="009037F8"/>
    <w:rPr>
      <w:rFonts w:ascii="Helvetica" w:hAnsi="Helvetica" w:cs="Helvetica"/>
      <w:color w:val="000000"/>
      <w:sz w:val="22"/>
      <w:szCs w:val="22"/>
    </w:rPr>
  </w:style>
  <w:style w:type="character" w:styleId="Hiperhivatkozs">
    <w:name w:val="Hyperlink"/>
    <w:basedOn w:val="Bekezdsalapbettpusa"/>
    <w:uiPriority w:val="99"/>
    <w:semiHidden/>
    <w:unhideWhenUsed/>
    <w:rsid w:val="009037F8"/>
    <w:rPr>
      <w:color w:val="0000FF" w:themeColor="hyperlink"/>
      <w:u w:val="single"/>
    </w:rPr>
  </w:style>
  <w:style w:type="character" w:customStyle="1" w:styleId="Hyperlink0">
    <w:name w:val="Hyperlink.0"/>
    <w:basedOn w:val="Hiperhivatkozs"/>
    <w:rsid w:val="00903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7F8"/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basedOn w:val="Norml"/>
    <w:rsid w:val="009037F8"/>
    <w:rPr>
      <w:rFonts w:ascii="Helvetica" w:hAnsi="Helvetica" w:cs="Helvetica"/>
      <w:color w:val="000000"/>
      <w:sz w:val="22"/>
      <w:szCs w:val="22"/>
    </w:rPr>
  </w:style>
  <w:style w:type="character" w:styleId="Hiperhivatkozs">
    <w:name w:val="Hyperlink"/>
    <w:basedOn w:val="Bekezdsalapbettpusa"/>
    <w:uiPriority w:val="99"/>
    <w:semiHidden/>
    <w:unhideWhenUsed/>
    <w:rsid w:val="009037F8"/>
    <w:rPr>
      <w:color w:val="0000FF" w:themeColor="hyperlink"/>
      <w:u w:val="single"/>
    </w:rPr>
  </w:style>
  <w:style w:type="character" w:customStyle="1" w:styleId="Hyperlink0">
    <w:name w:val="Hyperlink.0"/>
    <w:basedOn w:val="Hiperhivatkozs"/>
    <w:rsid w:val="0090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rkertbazar.jegy.hu/program/az-ero-tukrei-muzeumpedagogiai-foglalkozas-az-eg-es-fold-kozott-c-kiallitasban-86045/403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 Judit</dc:creator>
  <cp:lastModifiedBy>Szekeres Judit</cp:lastModifiedBy>
  <cp:revision>2</cp:revision>
  <dcterms:created xsi:type="dcterms:W3CDTF">2017-11-08T09:43:00Z</dcterms:created>
  <dcterms:modified xsi:type="dcterms:W3CDTF">2017-11-08T11:30:00Z</dcterms:modified>
</cp:coreProperties>
</file>