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E7" w:rsidRPr="008555C3" w:rsidRDefault="00F268E7" w:rsidP="008555C3">
      <w:pPr>
        <w:jc w:val="both"/>
        <w:rPr>
          <w:b/>
          <w:sz w:val="30"/>
          <w:szCs w:val="30"/>
        </w:rPr>
      </w:pPr>
      <w:bookmarkStart w:id="0" w:name="_GoBack"/>
      <w:bookmarkEnd w:id="0"/>
      <w:r w:rsidRPr="008555C3">
        <w:rPr>
          <w:b/>
          <w:sz w:val="30"/>
          <w:szCs w:val="30"/>
        </w:rPr>
        <w:t xml:space="preserve">Apákról, apákért: új </w:t>
      </w:r>
      <w:r>
        <w:rPr>
          <w:b/>
          <w:sz w:val="30"/>
          <w:szCs w:val="30"/>
        </w:rPr>
        <w:t>előadás-</w:t>
      </w:r>
      <w:r w:rsidRPr="008555C3">
        <w:rPr>
          <w:b/>
          <w:sz w:val="30"/>
          <w:szCs w:val="30"/>
        </w:rPr>
        <w:t>sorozat indul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Újbudán</w:t>
      </w:r>
      <w:proofErr w:type="spellEnd"/>
      <w:r w:rsidRPr="008555C3">
        <w:rPr>
          <w:b/>
          <w:sz w:val="30"/>
          <w:szCs w:val="30"/>
        </w:rPr>
        <w:t>!</w:t>
      </w:r>
    </w:p>
    <w:p w:rsidR="00F268E7" w:rsidRPr="00FA2D04" w:rsidRDefault="00F268E7" w:rsidP="008555C3">
      <w:pPr>
        <w:jc w:val="both"/>
        <w:rPr>
          <w:b/>
        </w:rPr>
      </w:pPr>
      <w:r>
        <w:rPr>
          <w:b/>
        </w:rPr>
        <w:t>Férfi, apa</w:t>
      </w:r>
      <w:r w:rsidRPr="00FA2D04">
        <w:rPr>
          <w:b/>
        </w:rPr>
        <w:t xml:space="preserve">, </w:t>
      </w:r>
      <w:r>
        <w:rPr>
          <w:b/>
        </w:rPr>
        <w:t xml:space="preserve">férj, </w:t>
      </w:r>
      <w:r w:rsidRPr="00FA2D04">
        <w:rPr>
          <w:b/>
        </w:rPr>
        <w:t xml:space="preserve">családfő, példakép, kenyérkereső, </w:t>
      </w:r>
      <w:r>
        <w:rPr>
          <w:b/>
        </w:rPr>
        <w:t>védelmező és</w:t>
      </w:r>
      <w:r w:rsidRPr="00FA2D04">
        <w:rPr>
          <w:b/>
        </w:rPr>
        <w:t xml:space="preserve"> döntéshozó, apu,</w:t>
      </w:r>
      <w:r>
        <w:rPr>
          <w:b/>
        </w:rPr>
        <w:t xml:space="preserve"> társ, </w:t>
      </w:r>
      <w:r w:rsidRPr="00FA2D04">
        <w:rPr>
          <w:b/>
        </w:rPr>
        <w:t>humor és lazaság – csak néhány azon szerepek és jelzők közül, melyeket hagyományosan az apákhoz kapcsolunk. Hogy a férfiak mindebben hol találhatják meg az egyensúlyt és a saját erejüket, hogyan élhetik meg a maga teljességében ap</w:t>
      </w:r>
      <w:r>
        <w:rPr>
          <w:b/>
        </w:rPr>
        <w:t>aságukat</w:t>
      </w:r>
      <w:r w:rsidRPr="00FA2D04">
        <w:rPr>
          <w:b/>
        </w:rPr>
        <w:t xml:space="preserve">, és mennyi mindebből a </w:t>
      </w:r>
      <w:r>
        <w:rPr>
          <w:b/>
        </w:rPr>
        <w:t>realitás</w:t>
      </w:r>
      <w:r w:rsidRPr="00FA2D04">
        <w:rPr>
          <w:b/>
        </w:rPr>
        <w:t xml:space="preserve">, a lehetőség és a kártékony elvárás, kiderül </w:t>
      </w:r>
      <w:r w:rsidRPr="00FA2D04">
        <w:rPr>
          <w:b/>
          <w:i/>
        </w:rPr>
        <w:t>Az apák szerepe a családban</w:t>
      </w:r>
      <w:r w:rsidRPr="00FA2D04">
        <w:rPr>
          <w:b/>
        </w:rPr>
        <w:t xml:space="preserve"> címmel induló új, öt </w:t>
      </w:r>
      <w:r>
        <w:rPr>
          <w:b/>
        </w:rPr>
        <w:t xml:space="preserve">alkalmas előadás-sorozatból, mely a Családbarát Újbuda Program keretében, a Felelős Szülők Iskolája szakmai rendezésében indul útjára február 14-én, </w:t>
      </w:r>
      <w:proofErr w:type="spellStart"/>
      <w:r>
        <w:rPr>
          <w:b/>
        </w:rPr>
        <w:t>Böjte</w:t>
      </w:r>
      <w:proofErr w:type="spellEnd"/>
      <w:r>
        <w:rPr>
          <w:b/>
        </w:rPr>
        <w:t xml:space="preserve"> Csaba testvér előadásával.</w:t>
      </w:r>
    </w:p>
    <w:p w:rsidR="00F268E7" w:rsidRDefault="00F268E7" w:rsidP="008555C3">
      <w:pPr>
        <w:jc w:val="both"/>
      </w:pPr>
      <w:r>
        <w:t xml:space="preserve">A Családbarát Újbuda Program új, beszélgetésekkel egybekötött előadás-sorozata az édesapákat állítja fókuszba. A huszonegyedik századi, nagy sebességgel változó hétköznapokban az érzelmi intelligenciáról, a család megtartó erejéről, az online és offline jelenlétről, az emberi kapcsolatokról és főleg a személyes tapasztalatokról az apaság tükrében is beszélni kell, mert minden eddiginél nagyobb szükség van a hiteles, </w:t>
      </w:r>
      <w:proofErr w:type="spellStart"/>
      <w:r>
        <w:t>önazonos</w:t>
      </w:r>
      <w:proofErr w:type="spellEnd"/>
      <w:r>
        <w:t xml:space="preserve"> férfiakra, akik szülőségüket bátran, felelősséggel és szeretettel vállalják – ugyanakkor ők is egyre több kihívással szembesülnek. </w:t>
      </w:r>
    </w:p>
    <w:p w:rsidR="00F268E7" w:rsidRDefault="00F268E7" w:rsidP="008555C3">
      <w:pPr>
        <w:jc w:val="both"/>
      </w:pPr>
      <w:r>
        <w:t xml:space="preserve">Az öt alkalmas, februártól májusig tartó eseménysorozaton olyan neves szakemberek járják körül az apai lét belső lényegét, változásait és aktuálisan égető kérdéseit, mint Kádár Annamária mesepszichológus, Tari Annamária klinikai szakpszichológus, </w:t>
      </w:r>
      <w:proofErr w:type="spellStart"/>
      <w:r>
        <w:t>Léder</w:t>
      </w:r>
      <w:proofErr w:type="spellEnd"/>
      <w:r>
        <w:t xml:space="preserve"> László pszichológus, az Apa Akadémia alapítója vagy épp Varga István író, jövőkutató. Minden alkalommal a klasszikus előadásokat interaktív beszélgetések követik meghívott vendégekkel. </w:t>
      </w:r>
      <w:r w:rsidRPr="00FA2D04">
        <w:rPr>
          <w:b/>
        </w:rPr>
        <w:t>A nyitó alkalommal</w:t>
      </w:r>
      <w:r>
        <w:rPr>
          <w:b/>
        </w:rPr>
        <w:t xml:space="preserve"> pedig</w:t>
      </w:r>
      <w:r w:rsidRPr="00FA2D04">
        <w:rPr>
          <w:b/>
        </w:rPr>
        <w:t xml:space="preserve">, melyre február 14-én 18 órakor a Villányi úti Konferenciaközpontban kerül sor, </w:t>
      </w:r>
      <w:proofErr w:type="spellStart"/>
      <w:r w:rsidRPr="00FA2D04">
        <w:rPr>
          <w:b/>
        </w:rPr>
        <w:t>Böjte</w:t>
      </w:r>
      <w:proofErr w:type="spellEnd"/>
      <w:r w:rsidRPr="00FA2D04">
        <w:rPr>
          <w:b/>
        </w:rPr>
        <w:t xml:space="preserve"> Csaba testvér ferences szerzetes, a </w:t>
      </w:r>
      <w:proofErr w:type="spellStart"/>
      <w:r w:rsidRPr="00FA2D04">
        <w:rPr>
          <w:b/>
        </w:rPr>
        <w:t>többezer</w:t>
      </w:r>
      <w:proofErr w:type="spellEnd"/>
      <w:r w:rsidRPr="00FA2D04">
        <w:rPr>
          <w:b/>
        </w:rPr>
        <w:t xml:space="preserve"> gyermeknek otthont és jövőt adó </w:t>
      </w:r>
      <w:r>
        <w:rPr>
          <w:b/>
        </w:rPr>
        <w:t>Dévai Szent Ferenc A</w:t>
      </w:r>
      <w:r w:rsidRPr="00FA2D04">
        <w:rPr>
          <w:b/>
        </w:rPr>
        <w:t>lapítvány létrehozója tart előadást.</w:t>
      </w:r>
      <w:r>
        <w:t xml:space="preserve"> A sok-sok árva józsefi értelemben vett édesapja arról tesz tanúságot, hogy az atyai szerep időszerű, és körüljárja azt is, miért nélkülözhetetlenek a családokból, a szívekből, a hétköznapokból, a vasárnapi ebédekről az apák. Csaba testvérrel a kerekasztalnál Bedő Imre, a Férfiak Klubjának ügyvezetője, és </w:t>
      </w:r>
      <w:proofErr w:type="spellStart"/>
      <w:r>
        <w:t>Polus</w:t>
      </w:r>
      <w:proofErr w:type="spellEnd"/>
      <w:r>
        <w:t xml:space="preserve"> Enikő mentálhigiénés szakember beszélgetnek majd a családon belüli és kívüli szerepekről.</w:t>
      </w:r>
    </w:p>
    <w:p w:rsidR="00F268E7" w:rsidRDefault="00F268E7" w:rsidP="008555C3">
      <w:pPr>
        <w:jc w:val="both"/>
      </w:pPr>
      <w:r>
        <w:t>A szervezők mindenkit szeretettel hívnak, hiszen nemcsak az apákat, de az anyákat, nagyszülőket, felnőtt gyerekeket, családokat, párokat – tehát minden érintettet és a családi értékeket becsülő érdeklődőt bevonva, nyíltan, közösen érdemes gondolkodni az apákról is – nemcsak az apákkal, nemcsak az apákért.</w:t>
      </w:r>
    </w:p>
    <w:p w:rsidR="00F268E7" w:rsidRDefault="00F268E7" w:rsidP="008555C3">
      <w:pPr>
        <w:jc w:val="both"/>
      </w:pPr>
      <w:r>
        <w:t xml:space="preserve">A XI. kerület Újbuda Önkormányzata Családbarát Újbuda programjának keretében zajló eseményeknek a </w:t>
      </w:r>
      <w:r w:rsidRPr="00FA2D04">
        <w:t xml:space="preserve">Villányi úti Konferenciaközpont, az A38 Hajó konferencia terme és a B32 Galéria és </w:t>
      </w:r>
      <w:proofErr w:type="spellStart"/>
      <w:r w:rsidRPr="00FA2D04">
        <w:t>Kultúrtér</w:t>
      </w:r>
      <w:proofErr w:type="spellEnd"/>
      <w:r w:rsidRPr="00FA2D04">
        <w:t xml:space="preserve"> ad otthont. Az előadásokon, kerekasztal-beszélgetéseken a részvétel ingyenes, de a korlátozott férőhely miatt regisztrációhoz kötött.</w:t>
      </w:r>
      <w:r>
        <w:t xml:space="preserve"> </w:t>
      </w:r>
      <w:r w:rsidRPr="00FA2D04">
        <w:t>Az előadások háziasszonya, moderátora Tibenszky Moni Lisa, a Felelős Szülők Iskolája alapító-ügyvezetője</w:t>
      </w:r>
      <w:r>
        <w:t>.</w:t>
      </w:r>
    </w:p>
    <w:p w:rsidR="00F268E7" w:rsidRDefault="00697748" w:rsidP="008555C3">
      <w:pPr>
        <w:jc w:val="both"/>
      </w:pPr>
      <w:hyperlink r:id="rId5" w:history="1">
        <w:r w:rsidR="00F268E7" w:rsidRPr="0088573D">
          <w:rPr>
            <w:rStyle w:val="Hiperhivatkozs"/>
          </w:rPr>
          <w:t>http://</w:t>
        </w:r>
        <w:proofErr w:type="gramStart"/>
        <w:r w:rsidR="00F268E7" w:rsidRPr="0088573D">
          <w:rPr>
            <w:rStyle w:val="Hiperhivatkozs"/>
          </w:rPr>
          <w:t>csaladbarat.ujbuda.hu</w:t>
        </w:r>
      </w:hyperlink>
      <w:r w:rsidR="00F268E7">
        <w:t xml:space="preserve"> ,</w:t>
      </w:r>
      <w:proofErr w:type="gramEnd"/>
      <w:r w:rsidR="00F268E7">
        <w:t xml:space="preserve"> </w:t>
      </w:r>
      <w:hyperlink r:id="rId6" w:history="1">
        <w:r w:rsidR="00F268E7" w:rsidRPr="0088573D">
          <w:rPr>
            <w:rStyle w:val="Hiperhivatkozs"/>
          </w:rPr>
          <w:t>www.felelosszulokiskolaja.hu</w:t>
        </w:r>
      </w:hyperlink>
    </w:p>
    <w:p w:rsidR="00F268E7" w:rsidRDefault="00F268E7" w:rsidP="008555C3">
      <w:pPr>
        <w:jc w:val="both"/>
      </w:pPr>
      <w:r>
        <w:t xml:space="preserve">Regisztráció: </w:t>
      </w:r>
      <w:hyperlink r:id="rId7" w:history="1">
        <w:r w:rsidRPr="0088573D">
          <w:rPr>
            <w:rStyle w:val="Hiperhivatkozs"/>
          </w:rPr>
          <w:t>www.felelosszulokiskolaja.hu/apasorozat</w:t>
        </w:r>
      </w:hyperlink>
      <w:r>
        <w:t xml:space="preserve"> </w:t>
      </w:r>
    </w:p>
    <w:p w:rsidR="00F268E7" w:rsidRDefault="00F268E7" w:rsidP="008555C3">
      <w:pPr>
        <w:jc w:val="both"/>
      </w:pPr>
    </w:p>
    <w:p w:rsidR="00F268E7" w:rsidRDefault="00F268E7" w:rsidP="008555C3">
      <w:pPr>
        <w:jc w:val="both"/>
      </w:pPr>
    </w:p>
    <w:p w:rsidR="00F268E7" w:rsidRDefault="00F268E7" w:rsidP="00B87131">
      <w:pPr>
        <w:jc w:val="center"/>
        <w:rPr>
          <w:rFonts w:cs="Arial"/>
          <w:b/>
          <w:sz w:val="24"/>
          <w:szCs w:val="24"/>
        </w:rPr>
      </w:pPr>
      <w:r w:rsidRPr="00450291">
        <w:rPr>
          <w:rFonts w:cs="Arial"/>
          <w:b/>
          <w:sz w:val="24"/>
          <w:szCs w:val="24"/>
        </w:rPr>
        <w:lastRenderedPageBreak/>
        <w:t>Tervezett program</w:t>
      </w:r>
    </w:p>
    <w:p w:rsidR="00F268E7" w:rsidRPr="00E91507" w:rsidRDefault="00F268E7" w:rsidP="00B87131">
      <w:pPr>
        <w:jc w:val="center"/>
        <w:rPr>
          <w:rFonts w:cs="Arial"/>
          <w:b/>
          <w:sz w:val="24"/>
          <w:szCs w:val="24"/>
        </w:rPr>
      </w:pPr>
    </w:p>
    <w:p w:rsidR="00F268E7" w:rsidRPr="00E91507" w:rsidRDefault="00F268E7" w:rsidP="00B87131">
      <w:pPr>
        <w:rPr>
          <w:rFonts w:cs="Arial"/>
          <w:i/>
          <w:sz w:val="24"/>
          <w:szCs w:val="24"/>
        </w:rPr>
      </w:pPr>
      <w:proofErr w:type="spellStart"/>
      <w:r w:rsidRPr="00E91507">
        <w:rPr>
          <w:rFonts w:cs="Arial"/>
          <w:b/>
          <w:sz w:val="24"/>
          <w:szCs w:val="24"/>
        </w:rPr>
        <w:t>Böjte</w:t>
      </w:r>
      <w:proofErr w:type="spellEnd"/>
      <w:r w:rsidRPr="00E91507">
        <w:rPr>
          <w:rFonts w:cs="Arial"/>
          <w:b/>
          <w:sz w:val="24"/>
          <w:szCs w:val="24"/>
        </w:rPr>
        <w:t xml:space="preserve"> Csaba testvér: Az apák szerepe a családban </w:t>
      </w:r>
      <w:r w:rsidRPr="00E91507">
        <w:rPr>
          <w:rFonts w:cs="Arial"/>
          <w:b/>
          <w:sz w:val="24"/>
          <w:szCs w:val="24"/>
        </w:rPr>
        <w:br/>
      </w:r>
      <w:r w:rsidRPr="00E91507">
        <w:rPr>
          <w:rFonts w:cs="Arial"/>
          <w:i/>
          <w:sz w:val="24"/>
          <w:szCs w:val="24"/>
        </w:rPr>
        <w:t xml:space="preserve">Vendégek: </w:t>
      </w:r>
      <w:proofErr w:type="spellStart"/>
      <w:r w:rsidRPr="00E91507">
        <w:rPr>
          <w:rFonts w:cs="Arial"/>
          <w:i/>
          <w:sz w:val="24"/>
          <w:szCs w:val="24"/>
        </w:rPr>
        <w:t>Polus</w:t>
      </w:r>
      <w:proofErr w:type="spellEnd"/>
      <w:r w:rsidRPr="00E91507">
        <w:rPr>
          <w:rFonts w:cs="Arial"/>
          <w:i/>
          <w:sz w:val="24"/>
          <w:szCs w:val="24"/>
        </w:rPr>
        <w:t xml:space="preserve"> Enikő, mentálhigiénés szakember, </w:t>
      </w:r>
      <w:proofErr w:type="spellStart"/>
      <w:r w:rsidRPr="00E91507">
        <w:rPr>
          <w:rFonts w:cs="Arial"/>
          <w:i/>
          <w:sz w:val="24"/>
          <w:szCs w:val="24"/>
        </w:rPr>
        <w:t>Me-Se-KŐ</w:t>
      </w:r>
      <w:proofErr w:type="spellEnd"/>
      <w:proofErr w:type="gramStart"/>
      <w:r w:rsidRPr="00E91507">
        <w:rPr>
          <w:rFonts w:cs="Arial"/>
          <w:i/>
          <w:sz w:val="24"/>
          <w:szCs w:val="24"/>
        </w:rPr>
        <w:t>,  Bedő</w:t>
      </w:r>
      <w:proofErr w:type="gramEnd"/>
      <w:r w:rsidRPr="00E91507">
        <w:rPr>
          <w:rFonts w:cs="Arial"/>
          <w:i/>
          <w:sz w:val="24"/>
          <w:szCs w:val="24"/>
        </w:rPr>
        <w:t xml:space="preserve"> Imre, Férfiak Klubja alapítója</w:t>
      </w:r>
    </w:p>
    <w:p w:rsidR="00F268E7" w:rsidRPr="00E91507" w:rsidRDefault="00F268E7" w:rsidP="00B87131">
      <w:pPr>
        <w:ind w:left="708"/>
        <w:rPr>
          <w:rFonts w:cs="Arial"/>
          <w:sz w:val="24"/>
          <w:szCs w:val="24"/>
        </w:rPr>
      </w:pPr>
      <w:r w:rsidRPr="00E91507">
        <w:rPr>
          <w:rFonts w:cs="Arial"/>
          <w:sz w:val="24"/>
          <w:szCs w:val="24"/>
        </w:rPr>
        <w:t>Február 14. szerda, 18 óra</w:t>
      </w:r>
      <w:r w:rsidRPr="00E9150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Villányi úti Konferenciak</w:t>
      </w:r>
      <w:r w:rsidRPr="00E91507">
        <w:rPr>
          <w:rFonts w:cs="Arial"/>
          <w:sz w:val="24"/>
          <w:szCs w:val="24"/>
        </w:rPr>
        <w:t>özpont (1114 Budapest, Villányi út 11-13.)</w:t>
      </w:r>
      <w:r w:rsidRPr="00E91507">
        <w:rPr>
          <w:rFonts w:cs="Arial"/>
          <w:sz w:val="24"/>
          <w:szCs w:val="24"/>
        </w:rPr>
        <w:br/>
        <w:t xml:space="preserve">Térkép: </w:t>
      </w:r>
      <w:hyperlink r:id="rId8" w:history="1">
        <w:r w:rsidRPr="00E91507">
          <w:rPr>
            <w:rStyle w:val="Hiperhivatkozs"/>
            <w:rFonts w:cs="Arial"/>
            <w:sz w:val="24"/>
            <w:szCs w:val="24"/>
          </w:rPr>
          <w:t>itt</w:t>
        </w:r>
      </w:hyperlink>
    </w:p>
    <w:p w:rsidR="00F268E7" w:rsidRPr="00E91507" w:rsidRDefault="00F268E7" w:rsidP="00B87131">
      <w:pPr>
        <w:rPr>
          <w:rFonts w:cs="Arial"/>
          <w:i/>
          <w:sz w:val="24"/>
          <w:szCs w:val="24"/>
        </w:rPr>
      </w:pPr>
      <w:r w:rsidRPr="00E91507">
        <w:rPr>
          <w:rFonts w:cs="Arial"/>
          <w:b/>
          <w:sz w:val="24"/>
          <w:szCs w:val="24"/>
        </w:rPr>
        <w:t xml:space="preserve">Kádár Annamária, meseterapeuta: Apa mesél </w:t>
      </w:r>
      <w:r w:rsidRPr="00E91507">
        <w:rPr>
          <w:rFonts w:cs="Arial"/>
          <w:b/>
          <w:i/>
          <w:sz w:val="24"/>
          <w:szCs w:val="24"/>
        </w:rPr>
        <w:br/>
      </w:r>
      <w:r w:rsidRPr="00E91507">
        <w:rPr>
          <w:rFonts w:cs="Arial"/>
          <w:i/>
          <w:sz w:val="24"/>
          <w:szCs w:val="24"/>
        </w:rPr>
        <w:t>Vendég: Víg Balázs, gyermekkönyv író</w:t>
      </w:r>
    </w:p>
    <w:p w:rsidR="00F268E7" w:rsidRPr="00E91507" w:rsidRDefault="00F268E7" w:rsidP="00B87131">
      <w:pPr>
        <w:ind w:left="708"/>
        <w:rPr>
          <w:rFonts w:cs="Arial"/>
          <w:sz w:val="24"/>
          <w:szCs w:val="24"/>
        </w:rPr>
      </w:pPr>
      <w:r w:rsidRPr="00E91507">
        <w:rPr>
          <w:rFonts w:cs="Arial"/>
          <w:sz w:val="24"/>
          <w:szCs w:val="24"/>
        </w:rPr>
        <w:t>Március 1. csütörtök, 18 óra</w:t>
      </w:r>
      <w:r w:rsidRPr="00E91507">
        <w:rPr>
          <w:rFonts w:cs="Arial"/>
          <w:sz w:val="24"/>
          <w:szCs w:val="24"/>
        </w:rPr>
        <w:br/>
        <w:t xml:space="preserve">B32 Galéria és </w:t>
      </w:r>
      <w:proofErr w:type="spellStart"/>
      <w:r w:rsidRPr="00E91507">
        <w:rPr>
          <w:rFonts w:cs="Arial"/>
          <w:sz w:val="24"/>
          <w:szCs w:val="24"/>
        </w:rPr>
        <w:t>Kultúrtér</w:t>
      </w:r>
      <w:proofErr w:type="spellEnd"/>
      <w:r w:rsidRPr="00E91507">
        <w:rPr>
          <w:rFonts w:cs="Arial"/>
          <w:sz w:val="24"/>
          <w:szCs w:val="24"/>
        </w:rPr>
        <w:t xml:space="preserve"> (1111 Budapest, Bartók Béla út 32.)</w:t>
      </w:r>
      <w:r w:rsidRPr="00E91507">
        <w:rPr>
          <w:rFonts w:cs="Arial"/>
          <w:sz w:val="24"/>
          <w:szCs w:val="24"/>
        </w:rPr>
        <w:br/>
        <w:t xml:space="preserve">Térkép: </w:t>
      </w:r>
      <w:hyperlink r:id="rId9" w:history="1">
        <w:r w:rsidRPr="00E91507">
          <w:rPr>
            <w:rStyle w:val="Hiperhivatkozs"/>
            <w:rFonts w:cs="Arial"/>
            <w:sz w:val="24"/>
            <w:szCs w:val="24"/>
          </w:rPr>
          <w:t>itt</w:t>
        </w:r>
      </w:hyperlink>
    </w:p>
    <w:p w:rsidR="00F268E7" w:rsidRPr="00E91507" w:rsidRDefault="00F268E7" w:rsidP="00B87131">
      <w:pPr>
        <w:rPr>
          <w:rFonts w:cs="Arial"/>
          <w:sz w:val="24"/>
          <w:szCs w:val="24"/>
        </w:rPr>
      </w:pPr>
      <w:proofErr w:type="spellStart"/>
      <w:r w:rsidRPr="00E91507">
        <w:rPr>
          <w:rFonts w:cs="Arial"/>
          <w:b/>
          <w:sz w:val="24"/>
          <w:szCs w:val="24"/>
        </w:rPr>
        <w:t>Léder</w:t>
      </w:r>
      <w:proofErr w:type="spellEnd"/>
      <w:r w:rsidRPr="00E91507">
        <w:rPr>
          <w:rFonts w:cs="Arial"/>
          <w:b/>
          <w:sz w:val="24"/>
          <w:szCs w:val="24"/>
        </w:rPr>
        <w:t xml:space="preserve"> László, pszichológus: Apává válás - Csendes apaforradalom </w:t>
      </w:r>
      <w:r w:rsidRPr="00E91507">
        <w:rPr>
          <w:rFonts w:cs="Arial"/>
          <w:b/>
          <w:i/>
          <w:sz w:val="24"/>
          <w:szCs w:val="24"/>
        </w:rPr>
        <w:br/>
      </w:r>
      <w:r w:rsidRPr="00E91507">
        <w:rPr>
          <w:rFonts w:cs="Arial"/>
          <w:i/>
          <w:sz w:val="24"/>
          <w:szCs w:val="24"/>
        </w:rPr>
        <w:t xml:space="preserve">Vendég: Sándor Zsolt Mihály, Apa Akadémia </w:t>
      </w:r>
    </w:p>
    <w:p w:rsidR="00F268E7" w:rsidRPr="00E91507" w:rsidRDefault="00F268E7" w:rsidP="00B87131">
      <w:pPr>
        <w:ind w:left="708"/>
        <w:rPr>
          <w:rFonts w:cs="Arial"/>
          <w:sz w:val="24"/>
          <w:szCs w:val="24"/>
        </w:rPr>
      </w:pPr>
      <w:r w:rsidRPr="00E91507">
        <w:rPr>
          <w:rFonts w:cs="Arial"/>
          <w:sz w:val="24"/>
          <w:szCs w:val="24"/>
        </w:rPr>
        <w:t>Március 21. szerda 18 óra</w:t>
      </w:r>
      <w:r w:rsidRPr="00E91507">
        <w:rPr>
          <w:rFonts w:cs="Arial"/>
          <w:sz w:val="24"/>
          <w:szCs w:val="24"/>
        </w:rPr>
        <w:br/>
        <w:t>A38 Hajó, konferenciaterem (</w:t>
      </w:r>
      <w:r>
        <w:rPr>
          <w:rFonts w:cs="Arial"/>
          <w:sz w:val="24"/>
          <w:szCs w:val="24"/>
        </w:rPr>
        <w:t xml:space="preserve">1117 Budapest, </w:t>
      </w:r>
      <w:r w:rsidRPr="00E91507">
        <w:rPr>
          <w:rFonts w:cs="Arial"/>
          <w:sz w:val="24"/>
          <w:szCs w:val="24"/>
        </w:rPr>
        <w:t>Petőfi híd)</w:t>
      </w:r>
      <w:r w:rsidRPr="00E91507">
        <w:rPr>
          <w:rFonts w:cs="Arial"/>
          <w:sz w:val="24"/>
          <w:szCs w:val="24"/>
        </w:rPr>
        <w:br/>
        <w:t xml:space="preserve">Térkép: </w:t>
      </w:r>
      <w:hyperlink r:id="rId10" w:history="1">
        <w:r w:rsidRPr="00E91507">
          <w:rPr>
            <w:rStyle w:val="Hiperhivatkozs"/>
            <w:rFonts w:cs="Arial"/>
            <w:sz w:val="24"/>
            <w:szCs w:val="24"/>
          </w:rPr>
          <w:t>itt</w:t>
        </w:r>
      </w:hyperlink>
    </w:p>
    <w:p w:rsidR="00F268E7" w:rsidRPr="00E91507" w:rsidRDefault="00F268E7" w:rsidP="00B87131">
      <w:pPr>
        <w:rPr>
          <w:rFonts w:cs="Arial"/>
          <w:sz w:val="24"/>
          <w:szCs w:val="24"/>
        </w:rPr>
      </w:pPr>
      <w:r w:rsidRPr="00E91507">
        <w:rPr>
          <w:rFonts w:cs="Arial"/>
          <w:b/>
          <w:sz w:val="24"/>
          <w:szCs w:val="24"/>
        </w:rPr>
        <w:t xml:space="preserve">Varga István, </w:t>
      </w:r>
      <w:proofErr w:type="spellStart"/>
      <w:r w:rsidRPr="00E91507">
        <w:rPr>
          <w:rFonts w:cs="Arial"/>
          <w:b/>
          <w:sz w:val="24"/>
          <w:szCs w:val="24"/>
        </w:rPr>
        <w:t>coach</w:t>
      </w:r>
      <w:proofErr w:type="spellEnd"/>
      <w:r w:rsidRPr="00E91507">
        <w:rPr>
          <w:rFonts w:cs="Arial"/>
          <w:b/>
          <w:sz w:val="24"/>
          <w:szCs w:val="24"/>
        </w:rPr>
        <w:t xml:space="preserve">, jövőkutató: Kamaszokkal is lehet élni, sőt!  </w:t>
      </w:r>
      <w:r w:rsidRPr="00E91507">
        <w:rPr>
          <w:rFonts w:cs="Arial"/>
          <w:b/>
          <w:sz w:val="24"/>
          <w:szCs w:val="24"/>
        </w:rPr>
        <w:br/>
      </w:r>
      <w:r w:rsidRPr="00E91507">
        <w:rPr>
          <w:rFonts w:cs="Arial"/>
          <w:sz w:val="24"/>
          <w:szCs w:val="24"/>
        </w:rPr>
        <w:t>V</w:t>
      </w:r>
      <w:r w:rsidRPr="00E91507">
        <w:rPr>
          <w:rFonts w:cs="Arial"/>
          <w:i/>
          <w:sz w:val="24"/>
          <w:szCs w:val="24"/>
        </w:rPr>
        <w:t xml:space="preserve">endégek: Varga István kamasz gyermekei, Varga Bonifác Péter és Varga Borbála Terézia </w:t>
      </w:r>
    </w:p>
    <w:p w:rsidR="00F268E7" w:rsidRPr="00E91507" w:rsidRDefault="00F268E7" w:rsidP="00B87131">
      <w:pPr>
        <w:ind w:left="708"/>
        <w:rPr>
          <w:rFonts w:cs="Arial"/>
          <w:sz w:val="24"/>
          <w:szCs w:val="24"/>
        </w:rPr>
      </w:pPr>
      <w:r w:rsidRPr="00E91507">
        <w:rPr>
          <w:rFonts w:cs="Arial"/>
          <w:sz w:val="24"/>
          <w:szCs w:val="24"/>
        </w:rPr>
        <w:t xml:space="preserve">Április 26. csütörtök, 18 óra </w:t>
      </w:r>
      <w:r w:rsidRPr="00E91507">
        <w:rPr>
          <w:rFonts w:cs="Arial"/>
          <w:sz w:val="24"/>
          <w:szCs w:val="24"/>
        </w:rPr>
        <w:br/>
        <w:t>A38 Hajó, konferenciaterem (</w:t>
      </w:r>
      <w:r>
        <w:rPr>
          <w:rFonts w:cs="Arial"/>
          <w:sz w:val="24"/>
          <w:szCs w:val="24"/>
        </w:rPr>
        <w:t xml:space="preserve">1117 Budapest, </w:t>
      </w:r>
      <w:r w:rsidRPr="00E91507">
        <w:rPr>
          <w:rFonts w:cs="Arial"/>
          <w:sz w:val="24"/>
          <w:szCs w:val="24"/>
        </w:rPr>
        <w:t>Petőfi híd)</w:t>
      </w:r>
      <w:r w:rsidRPr="00E91507">
        <w:rPr>
          <w:rFonts w:cs="Arial"/>
          <w:sz w:val="24"/>
          <w:szCs w:val="24"/>
        </w:rPr>
        <w:br/>
        <w:t xml:space="preserve">Térkép: </w:t>
      </w:r>
      <w:hyperlink r:id="rId11" w:history="1">
        <w:r w:rsidRPr="00E91507">
          <w:rPr>
            <w:rStyle w:val="Hiperhivatkozs"/>
            <w:rFonts w:cs="Arial"/>
            <w:sz w:val="24"/>
            <w:szCs w:val="24"/>
          </w:rPr>
          <w:t>itt</w:t>
        </w:r>
      </w:hyperlink>
    </w:p>
    <w:p w:rsidR="00F268E7" w:rsidRPr="00E91507" w:rsidRDefault="00F268E7" w:rsidP="00B87131">
      <w:pPr>
        <w:rPr>
          <w:rFonts w:cs="Arial"/>
          <w:b/>
          <w:sz w:val="24"/>
          <w:szCs w:val="24"/>
        </w:rPr>
      </w:pPr>
      <w:r w:rsidRPr="00E91507">
        <w:rPr>
          <w:rFonts w:cs="Arial"/>
          <w:b/>
          <w:sz w:val="24"/>
          <w:szCs w:val="24"/>
        </w:rPr>
        <w:t xml:space="preserve">Tari Annamária, klinikai szakpszichológus: Elengedés online, offline </w:t>
      </w:r>
    </w:p>
    <w:p w:rsidR="00F268E7" w:rsidRPr="00E91507" w:rsidRDefault="00F268E7" w:rsidP="00B87131">
      <w:pPr>
        <w:ind w:left="708"/>
        <w:rPr>
          <w:rFonts w:cs="Arial"/>
          <w:sz w:val="24"/>
          <w:szCs w:val="24"/>
        </w:rPr>
      </w:pPr>
      <w:r w:rsidRPr="00E91507">
        <w:rPr>
          <w:rFonts w:cs="Arial"/>
          <w:sz w:val="24"/>
          <w:szCs w:val="24"/>
        </w:rPr>
        <w:t xml:space="preserve">Május 4. péntek, 18 óra </w:t>
      </w:r>
      <w:r w:rsidRPr="00E91507">
        <w:rPr>
          <w:rFonts w:cs="Arial"/>
          <w:sz w:val="24"/>
          <w:szCs w:val="24"/>
        </w:rPr>
        <w:br/>
        <w:t xml:space="preserve">B32 Galéria és </w:t>
      </w:r>
      <w:proofErr w:type="spellStart"/>
      <w:r w:rsidRPr="00E91507">
        <w:rPr>
          <w:rFonts w:cs="Arial"/>
          <w:sz w:val="24"/>
          <w:szCs w:val="24"/>
        </w:rPr>
        <w:t>Kultúrtér</w:t>
      </w:r>
      <w:proofErr w:type="spellEnd"/>
      <w:r w:rsidRPr="00E91507">
        <w:rPr>
          <w:rFonts w:cs="Arial"/>
          <w:sz w:val="24"/>
          <w:szCs w:val="24"/>
        </w:rPr>
        <w:t xml:space="preserve"> (1111 Budapest, Bartók Béla út 32.)</w:t>
      </w:r>
      <w:r w:rsidRPr="00E91507">
        <w:rPr>
          <w:rFonts w:cs="Arial"/>
          <w:sz w:val="24"/>
          <w:szCs w:val="24"/>
        </w:rPr>
        <w:br/>
        <w:t xml:space="preserve">Térkép: </w:t>
      </w:r>
      <w:hyperlink r:id="rId12" w:history="1">
        <w:r w:rsidRPr="00E91507">
          <w:rPr>
            <w:rStyle w:val="Hiperhivatkozs"/>
            <w:rFonts w:cs="Arial"/>
            <w:sz w:val="24"/>
            <w:szCs w:val="24"/>
          </w:rPr>
          <w:t>itt</w:t>
        </w:r>
      </w:hyperlink>
    </w:p>
    <w:p w:rsidR="00F268E7" w:rsidRPr="00450291" w:rsidRDefault="00F268E7" w:rsidP="00B87131">
      <w:pPr>
        <w:pStyle w:val="Default"/>
        <w:jc w:val="both"/>
        <w:rPr>
          <w:rFonts w:ascii="Calibri" w:hAnsi="Calibri"/>
        </w:rPr>
      </w:pPr>
      <w:r>
        <w:rPr>
          <w:rFonts w:cs="Arial"/>
        </w:rPr>
        <w:br/>
      </w:r>
    </w:p>
    <w:p w:rsidR="00F268E7" w:rsidRPr="00450291" w:rsidRDefault="00F268E7" w:rsidP="00B87131">
      <w:pPr>
        <w:jc w:val="both"/>
        <w:rPr>
          <w:rFonts w:cs="Arial"/>
          <w:sz w:val="24"/>
          <w:szCs w:val="24"/>
        </w:rPr>
      </w:pPr>
    </w:p>
    <w:p w:rsidR="00F268E7" w:rsidRPr="00AE1BFA" w:rsidRDefault="00F268E7" w:rsidP="00B87131">
      <w:pPr>
        <w:jc w:val="center"/>
        <w:rPr>
          <w:rFonts w:ascii="Cambria" w:hAnsi="Cambria" w:cs="Arial"/>
          <w:sz w:val="24"/>
          <w:szCs w:val="24"/>
        </w:rPr>
      </w:pPr>
    </w:p>
    <w:p w:rsidR="00F268E7" w:rsidRDefault="00F268E7" w:rsidP="008555C3">
      <w:pPr>
        <w:jc w:val="both"/>
      </w:pPr>
    </w:p>
    <w:sectPr w:rsidR="00F268E7" w:rsidSect="00D44A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8"/>
    <w:rsid w:val="0007003B"/>
    <w:rsid w:val="00173256"/>
    <w:rsid w:val="00200E92"/>
    <w:rsid w:val="00217582"/>
    <w:rsid w:val="003871BA"/>
    <w:rsid w:val="004140C3"/>
    <w:rsid w:val="00450291"/>
    <w:rsid w:val="00687C29"/>
    <w:rsid w:val="00697748"/>
    <w:rsid w:val="0076285C"/>
    <w:rsid w:val="008555C3"/>
    <w:rsid w:val="0088573D"/>
    <w:rsid w:val="008D740A"/>
    <w:rsid w:val="008E5BD4"/>
    <w:rsid w:val="008E7C5E"/>
    <w:rsid w:val="00AE1BFA"/>
    <w:rsid w:val="00B87131"/>
    <w:rsid w:val="00C84964"/>
    <w:rsid w:val="00C87C6C"/>
    <w:rsid w:val="00D06703"/>
    <w:rsid w:val="00D44AF8"/>
    <w:rsid w:val="00D64CA8"/>
    <w:rsid w:val="00E91507"/>
    <w:rsid w:val="00F029BD"/>
    <w:rsid w:val="00F11DB3"/>
    <w:rsid w:val="00F268E7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DB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029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8713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3871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BD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DB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029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8713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3871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B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maps/place/Budapest,+Vill%C3%A1nyi+%C3%BAt+11-13,+1114/@47.4785427,19.0409768,17z/data=!3m1!4b1!4m5!3m4!1s0x4741ddb493d89a4f:0xb4e2aaadd77b7c22!8m2!3d47.4785391!4d19.0431708?hl=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lelosszulokiskolaja.hu/apasorozat" TargetMode="External"/><Relationship Id="rId12" Type="http://schemas.openxmlformats.org/officeDocument/2006/relationships/hyperlink" Target="https://www.google.hu/maps/place/B32+Gal%C3%A9ria+%C3%A9s+Kult%C3%BArt%C3%A9r/@47.4795942,19.049538,17z/data=!3m1!4b1!4m5!3m4!1s0x4741dc4d50372bcd:0x34355253ccfd002b!8m2!3d47.4795906!4d19.051732?hl=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lelosszulokiskolaja.hu" TargetMode="External"/><Relationship Id="rId11" Type="http://schemas.openxmlformats.org/officeDocument/2006/relationships/hyperlink" Target="https://www.google.hu/maps/place/A38+Haj%C3%B3/@47.4765036,19.060738,17z/data=!3m1!4b1!4m5!3m4!1s0x4741dc40d487097f:0x8a3fbd537ee2454e!8m2!3d47.4765!4d19.062932?hl=hu" TargetMode="External"/><Relationship Id="rId5" Type="http://schemas.openxmlformats.org/officeDocument/2006/relationships/hyperlink" Target="http://csaladbarat.ujbuda.hu" TargetMode="External"/><Relationship Id="rId10" Type="http://schemas.openxmlformats.org/officeDocument/2006/relationships/hyperlink" Target="https://www.google.hu/maps/place/A38+Haj%C3%B3/@47.4765036,19.060738,17z/data=!3m1!4b1!4m5!3m4!1s0x4741dc40d487097f:0x8a3fbd537ee2454e!8m2!3d47.4765!4d19.062932?hl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maps/place/B32+Gal%C3%A9ria+%C3%A9s+Kult%C3%BArt%C3%A9r/@47.4795942,19.049538,17z/data=!3m1!4b1!4m5!3m4!1s0x4741dc4d50372bcd:0x34355253ccfd002b!8m2!3d47.4795906!4d19.051732?hl=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Apákról, apákért: új előadás-sorozat indul Újbudán</vt:lpstr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Apákról, apákért: új előadás-sorozat indul Újbudán</dc:title>
  <dc:creator>Király Eszter</dc:creator>
  <cp:lastModifiedBy>Ildi</cp:lastModifiedBy>
  <cp:revision>2</cp:revision>
  <dcterms:created xsi:type="dcterms:W3CDTF">2018-02-06T21:23:00Z</dcterms:created>
  <dcterms:modified xsi:type="dcterms:W3CDTF">2018-02-06T21:23:00Z</dcterms:modified>
</cp:coreProperties>
</file>